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CE" w:rsidRDefault="00F72ECE" w:rsidP="005F4949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DBBCB8A" wp14:editId="587C628B">
            <wp:simplePos x="0" y="0"/>
            <wp:positionH relativeFrom="page">
              <wp:posOffset>476250</wp:posOffset>
            </wp:positionH>
            <wp:positionV relativeFrom="paragraph">
              <wp:posOffset>-47625</wp:posOffset>
            </wp:positionV>
            <wp:extent cx="1409700" cy="14097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2ECE" w:rsidRDefault="00D03A32" w:rsidP="005F494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F72ECE">
        <w:rPr>
          <w:rFonts w:ascii="Times New Roman" w:eastAsia="Calibri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F72ECE" w:rsidRDefault="00F72ECE" w:rsidP="005F49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«Детский сад №348 «Радость»</w:t>
      </w:r>
    </w:p>
    <w:p w:rsidR="00F72ECE" w:rsidRDefault="00F72ECE" w:rsidP="005F49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72ECE" w:rsidRDefault="00F72ECE" w:rsidP="005F494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72ECE" w:rsidRDefault="00F72ECE" w:rsidP="005F494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72ECE" w:rsidRDefault="00F72ECE" w:rsidP="005F494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72ECE" w:rsidRDefault="00F72ECE" w:rsidP="005F4949">
      <w:pPr>
        <w:spacing w:after="0" w:line="240" w:lineRule="auto"/>
        <w:rPr>
          <w:rFonts w:ascii="Times New Roman" w:eastAsia="Calibri" w:hAnsi="Times New Roman" w:cs="Times New Roman"/>
        </w:rPr>
      </w:pPr>
    </w:p>
    <w:p w:rsidR="00F72ECE" w:rsidRDefault="00F72ECE" w:rsidP="005F494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72ECE" w:rsidRDefault="00F72ECE" w:rsidP="005F494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72ECE" w:rsidRDefault="00F72ECE" w:rsidP="005F494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72ECE" w:rsidRDefault="00F72ECE" w:rsidP="005F494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72ECE" w:rsidRDefault="00F72ECE" w:rsidP="005F494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72ECE" w:rsidRDefault="00F72ECE" w:rsidP="005F494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72ECE" w:rsidRDefault="00F72ECE" w:rsidP="005F494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72ECE" w:rsidRDefault="00F72ECE" w:rsidP="005F494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72ECE" w:rsidRDefault="00F72ECE" w:rsidP="005F494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72ECE" w:rsidRDefault="00F72ECE" w:rsidP="005F494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72ECE" w:rsidRDefault="00F72ECE" w:rsidP="005F494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72ECE" w:rsidRDefault="00F72ECE" w:rsidP="005F4949">
      <w:pPr>
        <w:spacing w:after="0" w:line="240" w:lineRule="auto"/>
        <w:rPr>
          <w:rFonts w:ascii="Times New Roman" w:eastAsia="Calibri" w:hAnsi="Times New Roman" w:cs="Times New Roman"/>
          <w:sz w:val="48"/>
          <w:szCs w:val="48"/>
        </w:rPr>
      </w:pPr>
    </w:p>
    <w:p w:rsidR="00F72ECE" w:rsidRDefault="00D03A32" w:rsidP="005F4949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  <w:r>
        <w:rPr>
          <w:rFonts w:ascii="Times New Roman" w:eastAsia="Calibri" w:hAnsi="Times New Roman" w:cs="Times New Roman"/>
          <w:sz w:val="48"/>
          <w:szCs w:val="48"/>
        </w:rPr>
        <w:t>Методическая разработка</w:t>
      </w:r>
    </w:p>
    <w:p w:rsidR="00F72ECE" w:rsidRPr="00C00082" w:rsidRDefault="00F72ECE" w:rsidP="005F4949">
      <w:pPr>
        <w:spacing w:after="0" w:line="240" w:lineRule="auto"/>
        <w:jc w:val="center"/>
        <w:rPr>
          <w:rFonts w:ascii="Times New Roman" w:eastAsia="Calibri" w:hAnsi="Times New Roman" w:cs="Times New Roman"/>
          <w:sz w:val="52"/>
          <w:szCs w:val="52"/>
        </w:rPr>
      </w:pPr>
    </w:p>
    <w:p w:rsidR="00D03A32" w:rsidRPr="00D03A32" w:rsidRDefault="009E7367" w:rsidP="005F4949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  <w:r>
        <w:rPr>
          <w:rFonts w:ascii="Times New Roman" w:eastAsia="Calibri" w:hAnsi="Times New Roman" w:cs="Times New Roman"/>
          <w:sz w:val="52"/>
          <w:szCs w:val="52"/>
        </w:rPr>
        <w:t xml:space="preserve"> </w:t>
      </w:r>
      <w:r w:rsidR="00D03A32" w:rsidRPr="00D03A32">
        <w:rPr>
          <w:rFonts w:ascii="Times New Roman" w:eastAsia="Calibri" w:hAnsi="Times New Roman" w:cs="Times New Roman"/>
          <w:sz w:val="48"/>
          <w:szCs w:val="48"/>
        </w:rPr>
        <w:t xml:space="preserve">Дидактическое пособие </w:t>
      </w:r>
    </w:p>
    <w:p w:rsidR="00F72ECE" w:rsidRPr="00D03A32" w:rsidRDefault="009E7367" w:rsidP="005F4949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  <w:r w:rsidRPr="00D03A32">
        <w:rPr>
          <w:rFonts w:ascii="Times New Roman" w:eastAsia="Calibri" w:hAnsi="Times New Roman" w:cs="Times New Roman"/>
          <w:sz w:val="48"/>
          <w:szCs w:val="48"/>
        </w:rPr>
        <w:t xml:space="preserve">«Сенсорный </w:t>
      </w:r>
      <w:proofErr w:type="spellStart"/>
      <w:r w:rsidRPr="00D03A32">
        <w:rPr>
          <w:rFonts w:ascii="Times New Roman" w:eastAsia="Calibri" w:hAnsi="Times New Roman" w:cs="Times New Roman"/>
          <w:sz w:val="48"/>
          <w:szCs w:val="48"/>
        </w:rPr>
        <w:t>сортер</w:t>
      </w:r>
      <w:proofErr w:type="spellEnd"/>
      <w:r w:rsidRPr="00D03A32">
        <w:rPr>
          <w:rFonts w:ascii="Times New Roman" w:eastAsia="Calibri" w:hAnsi="Times New Roman" w:cs="Times New Roman"/>
          <w:sz w:val="48"/>
          <w:szCs w:val="48"/>
        </w:rPr>
        <w:t xml:space="preserve">. </w:t>
      </w:r>
      <w:r w:rsidR="00F72ECE" w:rsidRPr="00D03A32">
        <w:rPr>
          <w:rFonts w:ascii="Times New Roman" w:eastAsia="Calibri" w:hAnsi="Times New Roman" w:cs="Times New Roman"/>
          <w:sz w:val="48"/>
          <w:szCs w:val="48"/>
        </w:rPr>
        <w:t>Разложи по цвету»</w:t>
      </w:r>
    </w:p>
    <w:p w:rsidR="00F72ECE" w:rsidRDefault="00F72ECE" w:rsidP="005F4949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F72ECE" w:rsidRDefault="00F72ECE" w:rsidP="005F4949">
      <w:pPr>
        <w:spacing w:after="0" w:line="240" w:lineRule="auto"/>
        <w:rPr>
          <w:rFonts w:ascii="Times New Roman" w:eastAsia="Calibri" w:hAnsi="Times New Roman" w:cs="Times New Roman"/>
        </w:rPr>
      </w:pPr>
    </w:p>
    <w:p w:rsidR="00F72ECE" w:rsidRDefault="00F72ECE" w:rsidP="005F4949">
      <w:pPr>
        <w:spacing w:after="0" w:line="240" w:lineRule="auto"/>
        <w:rPr>
          <w:rFonts w:ascii="Times New Roman" w:eastAsia="Calibri" w:hAnsi="Times New Roman" w:cs="Times New Roman"/>
        </w:rPr>
      </w:pPr>
    </w:p>
    <w:p w:rsidR="00F72ECE" w:rsidRDefault="00F72ECE" w:rsidP="005F4949">
      <w:pPr>
        <w:spacing w:after="0" w:line="240" w:lineRule="auto"/>
        <w:rPr>
          <w:rFonts w:ascii="Times New Roman" w:eastAsia="Calibri" w:hAnsi="Times New Roman" w:cs="Times New Roman"/>
        </w:rPr>
      </w:pPr>
    </w:p>
    <w:p w:rsidR="00F72ECE" w:rsidRDefault="00F72ECE" w:rsidP="005F4949">
      <w:pPr>
        <w:spacing w:after="0" w:line="240" w:lineRule="auto"/>
        <w:rPr>
          <w:rFonts w:ascii="Times New Roman" w:eastAsia="Calibri" w:hAnsi="Times New Roman" w:cs="Times New Roman"/>
        </w:rPr>
      </w:pPr>
    </w:p>
    <w:p w:rsidR="00F72ECE" w:rsidRDefault="00F72ECE" w:rsidP="005F4949">
      <w:pPr>
        <w:spacing w:after="0" w:line="240" w:lineRule="auto"/>
        <w:rPr>
          <w:rFonts w:ascii="Times New Roman" w:eastAsia="Calibri" w:hAnsi="Times New Roman" w:cs="Times New Roman"/>
        </w:rPr>
      </w:pPr>
    </w:p>
    <w:p w:rsidR="00F72ECE" w:rsidRDefault="00F72ECE" w:rsidP="005F4949">
      <w:pPr>
        <w:spacing w:after="0" w:line="240" w:lineRule="auto"/>
        <w:rPr>
          <w:rFonts w:ascii="Times New Roman" w:eastAsia="Calibri" w:hAnsi="Times New Roman" w:cs="Times New Roman"/>
        </w:rPr>
      </w:pPr>
    </w:p>
    <w:p w:rsidR="00F72ECE" w:rsidRDefault="00F72ECE" w:rsidP="005F494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F72ECE" w:rsidRDefault="00CA34B3" w:rsidP="005F494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Выполнила</w:t>
      </w:r>
      <w:r w:rsidR="00F72EC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72ECE" w:rsidRDefault="00F72ECE" w:rsidP="005F494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Андреева Е.В.</w:t>
      </w:r>
    </w:p>
    <w:p w:rsidR="00F72ECE" w:rsidRDefault="00F72ECE" w:rsidP="005F49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72ECE" w:rsidRDefault="00F72ECE" w:rsidP="00F72E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72ECE" w:rsidRDefault="00F72ECE" w:rsidP="00F72E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72ECE" w:rsidRDefault="00F72ECE" w:rsidP="00F72E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72ECE" w:rsidRDefault="00F72ECE" w:rsidP="00F72E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72ECE" w:rsidRDefault="00F72ECE" w:rsidP="00F72E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72ECE" w:rsidRDefault="00F72ECE" w:rsidP="00F72E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72ECE" w:rsidRDefault="00F72ECE" w:rsidP="00F72E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7367" w:rsidRDefault="009E7367" w:rsidP="00F72E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7367" w:rsidRDefault="009E7367" w:rsidP="00F72E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7367" w:rsidRDefault="009E7367" w:rsidP="00F72E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72ECE" w:rsidRDefault="009743DD" w:rsidP="00F72E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Новосибирск, 2023</w:t>
      </w:r>
    </w:p>
    <w:p w:rsidR="00D03A32" w:rsidRDefault="00D03A32" w:rsidP="00F72E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34B3" w:rsidRDefault="00CA34B3" w:rsidP="00F72E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9743DD" w:rsidRPr="00DD2561" w:rsidRDefault="009743DD" w:rsidP="009743DD">
      <w:pPr>
        <w:jc w:val="center"/>
        <w:rPr>
          <w:b/>
        </w:rPr>
      </w:pPr>
      <w:r w:rsidRPr="00DD2561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Паспорт дидактического пособия </w:t>
      </w:r>
      <w:r w:rsidRPr="00DD2561">
        <w:rPr>
          <w:rFonts w:ascii="Times New Roman" w:hAnsi="Times New Roman" w:cs="Times New Roman"/>
          <w:b/>
          <w:sz w:val="28"/>
          <w:szCs w:val="28"/>
        </w:rPr>
        <w:t xml:space="preserve">«Сенсорный </w:t>
      </w:r>
      <w:proofErr w:type="spellStart"/>
      <w:r w:rsidRPr="00DD2561">
        <w:rPr>
          <w:rFonts w:ascii="Times New Roman" w:hAnsi="Times New Roman" w:cs="Times New Roman"/>
          <w:b/>
          <w:sz w:val="28"/>
          <w:szCs w:val="28"/>
        </w:rPr>
        <w:t>сортер</w:t>
      </w:r>
      <w:proofErr w:type="spellEnd"/>
      <w:r w:rsidRPr="00DD2561">
        <w:rPr>
          <w:rFonts w:ascii="Times New Roman" w:hAnsi="Times New Roman" w:cs="Times New Roman"/>
          <w:b/>
          <w:sz w:val="28"/>
          <w:szCs w:val="28"/>
        </w:rPr>
        <w:t>. Подбери по цвету»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9503B9" w:rsidTr="009503B9">
        <w:tc>
          <w:tcPr>
            <w:tcW w:w="3397" w:type="dxa"/>
          </w:tcPr>
          <w:p w:rsidR="009503B9" w:rsidRPr="009743DD" w:rsidRDefault="00950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3DD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7059" w:type="dxa"/>
          </w:tcPr>
          <w:p w:rsidR="009503B9" w:rsidRPr="009743DD" w:rsidRDefault="009503B9" w:rsidP="009743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3D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506D6" w:rsidRPr="009743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743DD">
              <w:rPr>
                <w:rFonts w:ascii="Times New Roman" w:hAnsi="Times New Roman" w:cs="Times New Roman"/>
                <w:sz w:val="28"/>
                <w:szCs w:val="28"/>
              </w:rPr>
              <w:t xml:space="preserve">енсорный </w:t>
            </w:r>
            <w:proofErr w:type="spellStart"/>
            <w:r w:rsidRPr="009743DD">
              <w:rPr>
                <w:rFonts w:ascii="Times New Roman" w:hAnsi="Times New Roman" w:cs="Times New Roman"/>
                <w:sz w:val="28"/>
                <w:szCs w:val="28"/>
              </w:rPr>
              <w:t>сортер</w:t>
            </w:r>
            <w:proofErr w:type="spellEnd"/>
            <w:r w:rsidRPr="009743DD">
              <w:rPr>
                <w:rFonts w:ascii="Times New Roman" w:hAnsi="Times New Roman" w:cs="Times New Roman"/>
                <w:sz w:val="28"/>
                <w:szCs w:val="28"/>
              </w:rPr>
              <w:t>. Подбери по цвету»</w:t>
            </w:r>
          </w:p>
          <w:p w:rsidR="009743DD" w:rsidRPr="009743DD" w:rsidRDefault="009743DD" w:rsidP="009743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3D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29B868C" wp14:editId="73857309">
                  <wp:extent cx="2380590" cy="2038372"/>
                  <wp:effectExtent l="0" t="0" r="1270" b="0"/>
                  <wp:docPr id="4" name="Рисунок 4" descr="C:\Users\Acer\Downloads\16734824824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cer\Downloads\16734824824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190" cy="2044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03B9" w:rsidRPr="009743DD" w:rsidTr="009503B9">
        <w:tc>
          <w:tcPr>
            <w:tcW w:w="3397" w:type="dxa"/>
          </w:tcPr>
          <w:p w:rsidR="009503B9" w:rsidRPr="009743DD" w:rsidRDefault="00950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3DD">
              <w:rPr>
                <w:rFonts w:ascii="Times New Roman" w:hAnsi="Times New Roman" w:cs="Times New Roman"/>
                <w:sz w:val="28"/>
                <w:szCs w:val="28"/>
              </w:rPr>
              <w:t xml:space="preserve">Авторы </w:t>
            </w:r>
          </w:p>
        </w:tc>
        <w:tc>
          <w:tcPr>
            <w:tcW w:w="7059" w:type="dxa"/>
          </w:tcPr>
          <w:p w:rsidR="009503B9" w:rsidRPr="009743DD" w:rsidRDefault="00950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3DD">
              <w:rPr>
                <w:rFonts w:ascii="Times New Roman" w:hAnsi="Times New Roman" w:cs="Times New Roman"/>
                <w:sz w:val="28"/>
                <w:szCs w:val="28"/>
              </w:rPr>
              <w:t>Андреева Е.В.,</w:t>
            </w:r>
            <w:r w:rsidR="00970A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3DD">
              <w:rPr>
                <w:rFonts w:ascii="Times New Roman" w:hAnsi="Times New Roman" w:cs="Times New Roman"/>
                <w:sz w:val="28"/>
                <w:szCs w:val="28"/>
              </w:rPr>
              <w:t>Гомаюнова</w:t>
            </w:r>
            <w:proofErr w:type="spellEnd"/>
            <w:r w:rsidRPr="009743DD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9503B9" w:rsidRPr="009743DD" w:rsidTr="009503B9">
        <w:tc>
          <w:tcPr>
            <w:tcW w:w="3397" w:type="dxa"/>
          </w:tcPr>
          <w:p w:rsidR="009503B9" w:rsidRPr="009743DD" w:rsidRDefault="00950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3DD">
              <w:rPr>
                <w:rFonts w:ascii="Times New Roman" w:hAnsi="Times New Roman" w:cs="Times New Roman"/>
                <w:sz w:val="28"/>
                <w:szCs w:val="28"/>
              </w:rPr>
              <w:t xml:space="preserve">Возрастная группа </w:t>
            </w:r>
          </w:p>
        </w:tc>
        <w:tc>
          <w:tcPr>
            <w:tcW w:w="7059" w:type="dxa"/>
          </w:tcPr>
          <w:p w:rsidR="009503B9" w:rsidRPr="009743DD" w:rsidRDefault="00950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3DD">
              <w:rPr>
                <w:rFonts w:ascii="Times New Roman" w:hAnsi="Times New Roman" w:cs="Times New Roman"/>
                <w:sz w:val="28"/>
                <w:szCs w:val="28"/>
              </w:rPr>
              <w:t>Вторая младшая, средняя, дети с ОВЗ</w:t>
            </w:r>
          </w:p>
        </w:tc>
      </w:tr>
      <w:tr w:rsidR="009503B9" w:rsidRPr="009743DD" w:rsidTr="009503B9">
        <w:tc>
          <w:tcPr>
            <w:tcW w:w="3397" w:type="dxa"/>
          </w:tcPr>
          <w:p w:rsidR="009503B9" w:rsidRPr="009743DD" w:rsidRDefault="00950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3DD">
              <w:rPr>
                <w:rFonts w:ascii="Times New Roman" w:hAnsi="Times New Roman" w:cs="Times New Roman"/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7059" w:type="dxa"/>
          </w:tcPr>
          <w:p w:rsidR="009503B9" w:rsidRPr="009743DD" w:rsidRDefault="00950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3DD">
              <w:rPr>
                <w:rFonts w:ascii="Times New Roman" w:hAnsi="Times New Roman" w:cs="Times New Roman"/>
                <w:sz w:val="28"/>
                <w:szCs w:val="28"/>
              </w:rPr>
              <w:t>«Социально – коммуникативное развитие», «Познавательное развитие», «Речевое развитие», «Художественно-эстетическое развитие»</w:t>
            </w:r>
          </w:p>
        </w:tc>
      </w:tr>
      <w:tr w:rsidR="009503B9" w:rsidRPr="009743DD" w:rsidTr="009503B9">
        <w:tc>
          <w:tcPr>
            <w:tcW w:w="3397" w:type="dxa"/>
          </w:tcPr>
          <w:p w:rsidR="009503B9" w:rsidRPr="009743DD" w:rsidRDefault="00950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3DD">
              <w:rPr>
                <w:rFonts w:ascii="Times New Roman" w:hAnsi="Times New Roman" w:cs="Times New Roman"/>
                <w:sz w:val="28"/>
                <w:szCs w:val="28"/>
              </w:rPr>
              <w:t>Цель и задачи</w:t>
            </w:r>
          </w:p>
        </w:tc>
        <w:tc>
          <w:tcPr>
            <w:tcW w:w="7059" w:type="dxa"/>
          </w:tcPr>
          <w:p w:rsidR="006506D6" w:rsidRPr="009743DD" w:rsidRDefault="006506D6" w:rsidP="006506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43DD"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знаний о цветах, развитие моторики рук, обогащение сенсорного опыта, научение действовать целенаправленно и по схеме. </w:t>
            </w:r>
          </w:p>
          <w:p w:rsidR="009503B9" w:rsidRPr="009743DD" w:rsidRDefault="00CD37FD" w:rsidP="006506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 w:rsidR="006506D6" w:rsidRPr="009743DD">
              <w:rPr>
                <w:rFonts w:ascii="Times New Roman" w:hAnsi="Times New Roman" w:cs="Times New Roman"/>
                <w:sz w:val="28"/>
                <w:szCs w:val="28"/>
              </w:rPr>
              <w:t>1. Формировать умения детей действовать по схеме, следовать плану. 2. Развивать координацию действий рук, ориентацию в пространстве, зрительное восприятие, внимание, а также фантазию и воображение детей. 3. Воспитывать усидчивость, терпение, самостоятельность.</w:t>
            </w:r>
          </w:p>
        </w:tc>
      </w:tr>
      <w:tr w:rsidR="009503B9" w:rsidRPr="009743DD" w:rsidTr="009503B9">
        <w:tc>
          <w:tcPr>
            <w:tcW w:w="3397" w:type="dxa"/>
          </w:tcPr>
          <w:p w:rsidR="009503B9" w:rsidRPr="009743DD" w:rsidRDefault="00650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3DD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  <w:tc>
          <w:tcPr>
            <w:tcW w:w="7059" w:type="dxa"/>
          </w:tcPr>
          <w:p w:rsidR="009503B9" w:rsidRPr="009743DD" w:rsidRDefault="00650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3DD">
              <w:rPr>
                <w:rFonts w:ascii="Times New Roman" w:hAnsi="Times New Roman" w:cs="Times New Roman"/>
                <w:sz w:val="28"/>
                <w:szCs w:val="28"/>
              </w:rPr>
              <w:t xml:space="preserve">Дерево, фанера, фетр, </w:t>
            </w:r>
            <w:proofErr w:type="spellStart"/>
            <w:r w:rsidRPr="009743DD">
              <w:rPr>
                <w:rFonts w:ascii="Times New Roman" w:hAnsi="Times New Roman" w:cs="Times New Roman"/>
                <w:sz w:val="28"/>
                <w:szCs w:val="28"/>
              </w:rPr>
              <w:t>гофрокартон</w:t>
            </w:r>
            <w:proofErr w:type="spellEnd"/>
            <w:r w:rsidRPr="009743D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743DD">
              <w:rPr>
                <w:rFonts w:ascii="Times New Roman" w:hAnsi="Times New Roman" w:cs="Times New Roman"/>
                <w:sz w:val="28"/>
                <w:szCs w:val="28"/>
              </w:rPr>
              <w:t>фоамиран</w:t>
            </w:r>
            <w:proofErr w:type="spellEnd"/>
            <w:r w:rsidRPr="009743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503B9" w:rsidRPr="009743DD" w:rsidTr="009503B9">
        <w:tc>
          <w:tcPr>
            <w:tcW w:w="3397" w:type="dxa"/>
          </w:tcPr>
          <w:p w:rsidR="009503B9" w:rsidRPr="009743DD" w:rsidRDefault="00650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3DD">
              <w:rPr>
                <w:rFonts w:ascii="Times New Roman" w:hAnsi="Times New Roman" w:cs="Times New Roman"/>
                <w:sz w:val="28"/>
                <w:szCs w:val="28"/>
              </w:rPr>
              <w:t>Описание вариантов игровых заданий</w:t>
            </w:r>
          </w:p>
        </w:tc>
        <w:tc>
          <w:tcPr>
            <w:tcW w:w="7059" w:type="dxa"/>
          </w:tcPr>
          <w:p w:rsidR="00CD37FD" w:rsidRDefault="006506D6" w:rsidP="006506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3DD">
              <w:rPr>
                <w:rFonts w:ascii="Times New Roman" w:hAnsi="Times New Roman" w:cs="Times New Roman"/>
                <w:sz w:val="28"/>
                <w:szCs w:val="28"/>
              </w:rPr>
              <w:t>Воспитатель предл</w:t>
            </w:r>
            <w:r w:rsidR="00CD37FD">
              <w:rPr>
                <w:rFonts w:ascii="Times New Roman" w:hAnsi="Times New Roman" w:cs="Times New Roman"/>
                <w:sz w:val="28"/>
                <w:szCs w:val="28"/>
              </w:rPr>
              <w:t>агает игру сразу нескольким (1-</w:t>
            </w:r>
            <w:r w:rsidRPr="009743DD">
              <w:rPr>
                <w:rFonts w:ascii="Times New Roman" w:hAnsi="Times New Roman" w:cs="Times New Roman"/>
                <w:sz w:val="28"/>
                <w:szCs w:val="28"/>
              </w:rPr>
              <w:t xml:space="preserve">4) детям. </w:t>
            </w:r>
            <w:r w:rsidR="00CD37FD" w:rsidRPr="00F72ECE"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619B19BA" wp14:editId="1636DF59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204470</wp:posOffset>
                  </wp:positionV>
                  <wp:extent cx="2447925" cy="1835785"/>
                  <wp:effectExtent l="0" t="0" r="9525" b="0"/>
                  <wp:wrapTight wrapText="bothSides">
                    <wp:wrapPolygon edited="0">
                      <wp:start x="672" y="0"/>
                      <wp:lineTo x="0" y="448"/>
                      <wp:lineTo x="0" y="21070"/>
                      <wp:lineTo x="672" y="21294"/>
                      <wp:lineTo x="20844" y="21294"/>
                      <wp:lineTo x="21516" y="21070"/>
                      <wp:lineTo x="21516" y="448"/>
                      <wp:lineTo x="20844" y="0"/>
                      <wp:lineTo x="672" y="0"/>
                    </wp:wrapPolygon>
                  </wp:wrapTight>
                  <wp:docPr id="5" name="Рисунок 5" descr="C:\Users\Acer\Downloads\16734825148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Downloads\16734825148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8357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D37FD" w:rsidRDefault="00CD37FD" w:rsidP="006506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7FD" w:rsidRDefault="00CD37FD" w:rsidP="006506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7FD" w:rsidRDefault="00CD37FD" w:rsidP="006506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7FD" w:rsidRDefault="00CD37FD" w:rsidP="006506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7FD" w:rsidRDefault="00CD37FD" w:rsidP="006506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6D6" w:rsidRPr="008B7A0C" w:rsidRDefault="00CD37FD" w:rsidP="006506D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A0C">
              <w:rPr>
                <w:rFonts w:ascii="Times New Roman" w:hAnsi="Times New Roman" w:cs="Times New Roman"/>
                <w:b/>
                <w:sz w:val="28"/>
                <w:szCs w:val="28"/>
              </w:rPr>
              <w:t>1 вариант «Разложи цифры по порядку/по цвету</w:t>
            </w:r>
            <w:r w:rsidR="006506D6" w:rsidRPr="008B7A0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6506D6" w:rsidRPr="009743DD" w:rsidRDefault="006506D6" w:rsidP="006506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3DD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 </w:t>
            </w:r>
            <w:r w:rsidR="00CD37FD">
              <w:rPr>
                <w:rFonts w:ascii="Times New Roman" w:hAnsi="Times New Roman" w:cs="Times New Roman"/>
                <w:sz w:val="28"/>
                <w:szCs w:val="28"/>
              </w:rPr>
              <w:t>цифр и короба с ячейками.</w:t>
            </w:r>
            <w:r w:rsidRPr="009743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06D6" w:rsidRPr="009743DD" w:rsidRDefault="006506D6" w:rsidP="006506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3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</w:t>
            </w:r>
            <w:r w:rsidR="00A91FB6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навыков порядкового счёта в пределах 10.  Ф</w:t>
            </w:r>
            <w:r w:rsidRPr="009743DD">
              <w:rPr>
                <w:rFonts w:ascii="Times New Roman" w:hAnsi="Times New Roman" w:cs="Times New Roman"/>
                <w:sz w:val="28"/>
                <w:szCs w:val="28"/>
              </w:rPr>
              <w:t>ормирование знаний и умений подбирать</w:t>
            </w:r>
            <w:r w:rsidR="00A91FB6">
              <w:rPr>
                <w:rFonts w:ascii="Times New Roman" w:hAnsi="Times New Roman" w:cs="Times New Roman"/>
                <w:sz w:val="28"/>
                <w:szCs w:val="28"/>
              </w:rPr>
              <w:t xml:space="preserve"> нужные цифры</w:t>
            </w:r>
            <w:r w:rsidRPr="009743DD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определенного цвета, развивать тактильные ощущения, развивать навыки ролевой игры. </w:t>
            </w:r>
          </w:p>
          <w:p w:rsidR="00970A7A" w:rsidRDefault="00A91FB6" w:rsidP="006506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Средства: цифры</w:t>
            </w:r>
            <w:r w:rsidR="006506D6" w:rsidRPr="009743DD">
              <w:rPr>
                <w:rFonts w:ascii="Times New Roman" w:hAnsi="Times New Roman" w:cs="Times New Roman"/>
                <w:sz w:val="28"/>
                <w:szCs w:val="28"/>
              </w:rPr>
              <w:t xml:space="preserve"> разного цвета,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короб с разноцветными ячейками</w:t>
            </w:r>
          </w:p>
          <w:p w:rsidR="006506D6" w:rsidRPr="009743DD" w:rsidRDefault="00A91FB6" w:rsidP="006506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игры: предложить</w:t>
            </w:r>
            <w:r w:rsidR="006506D6" w:rsidRPr="009743DD">
              <w:rPr>
                <w:rFonts w:ascii="Times New Roman" w:hAnsi="Times New Roman" w:cs="Times New Roman"/>
                <w:sz w:val="28"/>
                <w:szCs w:val="28"/>
              </w:rPr>
              <w:t xml:space="preserve"> детям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разложить цифры по цветам. Разложить по порядку (в данном случае цвета ячейки и цифры могут не совпадать, что усложняет задание)</w:t>
            </w:r>
            <w:r w:rsidR="006506D6" w:rsidRPr="009743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06D6" w:rsidRPr="008B7A0C" w:rsidRDefault="00DD2561" w:rsidP="006506D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вариант «Покажи где</w:t>
            </w:r>
            <w:r w:rsidR="006506D6" w:rsidRPr="008B7A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  <w:p w:rsidR="006506D6" w:rsidRPr="009743DD" w:rsidRDefault="00DD2561" w:rsidP="006506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Ориентация в пространстве</w:t>
            </w:r>
            <w:r w:rsidR="006506D6" w:rsidRPr="009743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06D6" w:rsidRPr="009743DD" w:rsidRDefault="00DD2561" w:rsidP="006506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умение ориентироваться в пространстве</w:t>
            </w:r>
          </w:p>
          <w:p w:rsidR="006506D6" w:rsidRPr="009743DD" w:rsidRDefault="006506D6" w:rsidP="006506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3D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Средства: </w:t>
            </w:r>
            <w:r w:rsidR="00DD2561">
              <w:rPr>
                <w:rFonts w:ascii="Times New Roman" w:hAnsi="Times New Roman" w:cs="Times New Roman"/>
                <w:sz w:val="28"/>
                <w:szCs w:val="28"/>
              </w:rPr>
              <w:t>короб с ячейками, цветные фигурки</w:t>
            </w:r>
          </w:p>
          <w:p w:rsidR="00DD2561" w:rsidRDefault="006506D6" w:rsidP="006506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3DD">
              <w:rPr>
                <w:rFonts w:ascii="Times New Roman" w:hAnsi="Times New Roman" w:cs="Times New Roman"/>
                <w:sz w:val="28"/>
                <w:szCs w:val="28"/>
              </w:rPr>
              <w:t xml:space="preserve"> Вариант игры:</w:t>
            </w:r>
          </w:p>
          <w:p w:rsidR="006506D6" w:rsidRPr="009743DD" w:rsidRDefault="00DD2561" w:rsidP="006506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заданию воспитателя ребенок берет определенную фигурку нужного цвета и располагает ее в заданной ячейке. Например: «возьми синее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яичко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помести его в середину короба», «возьми красную лошадку и помести ее в правую верхнюю ячейку». </w:t>
            </w:r>
            <w:r w:rsidR="006506D6" w:rsidRPr="009743DD">
              <w:rPr>
                <w:rFonts w:ascii="Times New Roman" w:hAnsi="Times New Roman" w:cs="Times New Roman"/>
                <w:sz w:val="28"/>
                <w:szCs w:val="28"/>
              </w:rPr>
              <w:t>Затем задание усложняется. Дети следуют уже словесной инструкции воспитателя. Можно предложить детям найти и исправить ошибку, которую допустил какой-нибудь персонаж, например, Незнайка.</w:t>
            </w:r>
          </w:p>
          <w:p w:rsidR="006506D6" w:rsidRPr="008B7A0C" w:rsidRDefault="006506D6" w:rsidP="006506D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A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 вариант «Учимся считать»</w:t>
            </w:r>
          </w:p>
          <w:p w:rsidR="006506D6" w:rsidRPr="009743DD" w:rsidRDefault="008B7A0C" w:rsidP="006506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Соотнесение количества ёлочек, яиц или лошадок</w:t>
            </w:r>
            <w:r w:rsidR="006506D6" w:rsidRPr="009743DD">
              <w:rPr>
                <w:rFonts w:ascii="Times New Roman" w:hAnsi="Times New Roman" w:cs="Times New Roman"/>
                <w:sz w:val="28"/>
                <w:szCs w:val="28"/>
              </w:rPr>
              <w:t xml:space="preserve"> с цифрой.</w:t>
            </w:r>
          </w:p>
          <w:p w:rsidR="006506D6" w:rsidRPr="009743DD" w:rsidRDefault="006506D6" w:rsidP="006506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3DD"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формирование умения соотносить цифру с количеством предметов в пределах 5-ти; развивать мелкую моторику рук. </w:t>
            </w:r>
          </w:p>
          <w:p w:rsidR="006506D6" w:rsidRPr="009743DD" w:rsidRDefault="008B7A0C" w:rsidP="006506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Средства: </w:t>
            </w:r>
            <w:r w:rsidR="00E55468">
              <w:rPr>
                <w:rFonts w:ascii="Times New Roman" w:hAnsi="Times New Roman" w:cs="Times New Roman"/>
                <w:sz w:val="28"/>
                <w:szCs w:val="28"/>
              </w:rPr>
              <w:t xml:space="preserve">фигурки - ёлочки, лошадки и яйца </w:t>
            </w:r>
            <w:r w:rsidR="006506D6" w:rsidRPr="009743D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азного цвета, цифры</w:t>
            </w:r>
            <w:r w:rsidR="006506D6" w:rsidRPr="009743D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503B9" w:rsidRDefault="00E55468" w:rsidP="00E554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игры: предложить выстроить ряд фигурок в соответствии с цифрой.</w:t>
            </w:r>
          </w:p>
          <w:p w:rsidR="008F6BFC" w:rsidRDefault="008F6BFC" w:rsidP="00CD21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BFC">
              <w:rPr>
                <w:rFonts w:ascii="Times New Roman" w:hAnsi="Times New Roman" w:cs="Times New Roman"/>
                <w:b/>
                <w:sz w:val="28"/>
                <w:szCs w:val="28"/>
              </w:rPr>
              <w:t>4 вариант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Маленькие слова</w:t>
            </w:r>
            <w:r w:rsidRPr="008F6BF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CD217D" w:rsidRDefault="008F6BFC" w:rsidP="00CD2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17D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CD217D" w:rsidRPr="00CD217D">
              <w:rPr>
                <w:rFonts w:ascii="Times New Roman" w:hAnsi="Times New Roman" w:cs="Times New Roman"/>
                <w:sz w:val="28"/>
                <w:szCs w:val="28"/>
              </w:rPr>
              <w:t>формирование навыка правильного употребления предлогов</w:t>
            </w:r>
            <w:r w:rsidR="00CD21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217D" w:rsidRPr="009743DD" w:rsidRDefault="00CD217D" w:rsidP="00CD2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Средства: фигурки - ёлочки, лошадки и яйца </w:t>
            </w:r>
            <w:r w:rsidRPr="009743D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азного цвета, цифры</w:t>
            </w:r>
            <w:r w:rsidRPr="009743D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F6BFC" w:rsidRPr="00CD217D" w:rsidRDefault="00CD217D" w:rsidP="00CD2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Вариант игры: помести яйцо желтого цвета над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оранжевой ёлочкой и т.д. (под, слева, справ, рядом, между) </w:t>
            </w:r>
          </w:p>
        </w:tc>
      </w:tr>
    </w:tbl>
    <w:p w:rsidR="00AD4887" w:rsidRDefault="00AD4887" w:rsidP="005F4949">
      <w:pPr>
        <w:pBdr>
          <w:top w:val="double" w:sz="4" w:space="1" w:color="538135" w:themeColor="accent6" w:themeShade="BF"/>
          <w:left w:val="double" w:sz="4" w:space="4" w:color="538135" w:themeColor="accent6" w:themeShade="BF"/>
          <w:bottom w:val="double" w:sz="4" w:space="1" w:color="538135" w:themeColor="accent6" w:themeShade="BF"/>
          <w:right w:val="double" w:sz="4" w:space="4" w:color="538135" w:themeColor="accent6" w:themeShade="BF"/>
        </w:pBdr>
      </w:pPr>
    </w:p>
    <w:sectPr w:rsidR="00AD4887" w:rsidSect="00CD217D">
      <w:pgSz w:w="11906" w:h="16838"/>
      <w:pgMar w:top="720" w:right="720" w:bottom="284" w:left="720" w:header="709" w:footer="709" w:gutter="0"/>
      <w:pgBorders w:display="firstPage" w:offsetFrom="page">
        <w:top w:val="thickThinLargeGap" w:sz="24" w:space="24" w:color="538135" w:themeColor="accent6" w:themeShade="BF"/>
        <w:left w:val="thickThinLargeGap" w:sz="24" w:space="24" w:color="538135" w:themeColor="accent6" w:themeShade="BF"/>
        <w:bottom w:val="thinThickLargeGap" w:sz="24" w:space="24" w:color="538135" w:themeColor="accent6" w:themeShade="BF"/>
        <w:right w:val="thinThickLargeGap" w:sz="24" w:space="24" w:color="538135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D76" w:rsidRDefault="00AF6D76" w:rsidP="00AF6D76">
      <w:pPr>
        <w:spacing w:after="0" w:line="240" w:lineRule="auto"/>
      </w:pPr>
      <w:r>
        <w:separator/>
      </w:r>
    </w:p>
  </w:endnote>
  <w:endnote w:type="continuationSeparator" w:id="0">
    <w:p w:rsidR="00AF6D76" w:rsidRDefault="00AF6D76" w:rsidP="00AF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D76" w:rsidRDefault="00AF6D76" w:rsidP="00AF6D76">
      <w:pPr>
        <w:spacing w:after="0" w:line="240" w:lineRule="auto"/>
      </w:pPr>
      <w:r>
        <w:separator/>
      </w:r>
    </w:p>
  </w:footnote>
  <w:footnote w:type="continuationSeparator" w:id="0">
    <w:p w:rsidR="00AF6D76" w:rsidRDefault="00AF6D76" w:rsidP="00AF6D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3CD"/>
    <w:rsid w:val="000C63CD"/>
    <w:rsid w:val="001904EC"/>
    <w:rsid w:val="00533FA3"/>
    <w:rsid w:val="005F4949"/>
    <w:rsid w:val="006506D6"/>
    <w:rsid w:val="008B7A0C"/>
    <w:rsid w:val="008F6BFC"/>
    <w:rsid w:val="009503B9"/>
    <w:rsid w:val="00970A7A"/>
    <w:rsid w:val="009743DD"/>
    <w:rsid w:val="009E7367"/>
    <w:rsid w:val="00A91FB6"/>
    <w:rsid w:val="00AD4887"/>
    <w:rsid w:val="00AF6CC4"/>
    <w:rsid w:val="00AF6D76"/>
    <w:rsid w:val="00CA34B3"/>
    <w:rsid w:val="00CD217D"/>
    <w:rsid w:val="00CD37FD"/>
    <w:rsid w:val="00D03A32"/>
    <w:rsid w:val="00DD2561"/>
    <w:rsid w:val="00E55468"/>
    <w:rsid w:val="00F7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0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6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6CC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F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6D76"/>
  </w:style>
  <w:style w:type="paragraph" w:styleId="a8">
    <w:name w:val="footer"/>
    <w:basedOn w:val="a"/>
    <w:link w:val="a9"/>
    <w:uiPriority w:val="99"/>
    <w:unhideWhenUsed/>
    <w:rsid w:val="00AF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6D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0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6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6CC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F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6D76"/>
  </w:style>
  <w:style w:type="paragraph" w:styleId="a8">
    <w:name w:val="footer"/>
    <w:basedOn w:val="a"/>
    <w:link w:val="a9"/>
    <w:uiPriority w:val="99"/>
    <w:unhideWhenUsed/>
    <w:rsid w:val="00AF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6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8B2D2-DE7E-4B0A-B0B6-7470EAC4A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андрей</cp:lastModifiedBy>
  <cp:revision>12</cp:revision>
  <dcterms:created xsi:type="dcterms:W3CDTF">2023-01-12T01:28:00Z</dcterms:created>
  <dcterms:modified xsi:type="dcterms:W3CDTF">2024-02-08T02:00:00Z</dcterms:modified>
</cp:coreProperties>
</file>