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E" w:rsidRPr="00082A55" w:rsidRDefault="009D38EE" w:rsidP="009D38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898449" wp14:editId="6BA4AD59">
            <wp:simplePos x="0" y="0"/>
            <wp:positionH relativeFrom="page">
              <wp:posOffset>333375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Муниципальное казенное дошкольное образовательное учреждение</w:t>
      </w: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9D38EE" w:rsidRPr="00082A55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82A55">
        <w:rPr>
          <w:rFonts w:ascii="Times New Roman" w:eastAsia="Calibri" w:hAnsi="Times New Roman" w:cs="Times New Roman"/>
          <w:sz w:val="52"/>
          <w:szCs w:val="52"/>
        </w:rPr>
        <w:t>Паспорт дидактического пособия</w:t>
      </w:r>
    </w:p>
    <w:p w:rsidR="009D38EE" w:rsidRPr="00082A55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82A55">
        <w:rPr>
          <w:rFonts w:ascii="Times New Roman" w:eastAsia="Calibri" w:hAnsi="Times New Roman" w:cs="Times New Roman"/>
          <w:sz w:val="52"/>
          <w:szCs w:val="52"/>
        </w:rPr>
        <w:t>«Шершавые буквы»</w:t>
      </w:r>
    </w:p>
    <w:p w:rsidR="009D38EE" w:rsidRPr="00D03A32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38EE" w:rsidRDefault="009D38EE" w:rsidP="009D38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D38EE" w:rsidRDefault="00370378" w:rsidP="009D38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bookmarkStart w:id="0" w:name="_GoBack"/>
      <w:bookmarkEnd w:id="0"/>
      <w:r w:rsidR="009D38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38EE" w:rsidRDefault="009D38EE" w:rsidP="009D38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8EE" w:rsidRDefault="009D38EE" w:rsidP="009D3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2023</w:t>
      </w:r>
    </w:p>
    <w:p w:rsidR="009D38EE" w:rsidRPr="00DD2561" w:rsidRDefault="009D38EE" w:rsidP="009D38EE">
      <w:pPr>
        <w:jc w:val="center"/>
        <w:rPr>
          <w:b/>
        </w:rPr>
      </w:pPr>
      <w:r w:rsidRPr="00DD2561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дидактического пособия </w:t>
      </w:r>
      <w:r w:rsidRPr="00DD256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Шершавые буквы</w:t>
      </w:r>
      <w:r w:rsidRPr="00DD256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D38EE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9D38EE" w:rsidRPr="009743DD" w:rsidRDefault="009D38EE" w:rsidP="0081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«Шершавые буквы»</w:t>
            </w:r>
          </w:p>
          <w:p w:rsidR="009D38EE" w:rsidRPr="009743DD" w:rsidRDefault="009D38EE" w:rsidP="0081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5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E8A6C" wp14:editId="04E13126">
                  <wp:extent cx="3254552" cy="2361698"/>
                  <wp:effectExtent l="133350" t="76200" r="60325" b="133985"/>
                  <wp:docPr id="1" name="Рисунок 1" descr="C:\Users\Acer\Downloads\167582303968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167582303968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412" cy="23666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Андреева Е.В.,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Гомаюнова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развитие», «Познавательное развитие», «Речевое развитие», «Художественно-эстетическое развитие»</w:t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9D38EE" w:rsidRDefault="009D38EE" w:rsidP="008104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E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6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образа букв и звучание звуков, профилактика оптической </w:t>
            </w:r>
            <w:proofErr w:type="spellStart"/>
            <w:r w:rsidRPr="00A536A1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A5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8EE" w:rsidRPr="000355E6" w:rsidRDefault="009D38EE" w:rsidP="008104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D38EE" w:rsidRDefault="009D38EE" w:rsidP="008104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355E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ощущения. </w:t>
            </w:r>
            <w:r w:rsidRPr="0001439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обследовать поверхность подушечками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 и всей ладошкой, учить</w:t>
            </w:r>
            <w:r w:rsidRPr="0001439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не спеша, сосредоточенно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8EE" w:rsidRDefault="009D38EE" w:rsidP="008104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9"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рук, способы ориентировки на плоскости.</w:t>
            </w:r>
          </w:p>
          <w:p w:rsidR="009D38EE" w:rsidRPr="009743DD" w:rsidRDefault="009D38EE" w:rsidP="008104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у детей зрительную память и речевую активность</w:t>
            </w:r>
            <w:r w:rsidRPr="0001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Дерево,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красный, синий и жёлтый 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етр, песок</w:t>
            </w:r>
          </w:p>
        </w:tc>
      </w:tr>
      <w:tr w:rsidR="009D38EE" w:rsidRPr="009743DD" w:rsidTr="00810492">
        <w:tc>
          <w:tcPr>
            <w:tcW w:w="3397" w:type="dxa"/>
          </w:tcPr>
          <w:p w:rsidR="009D38EE" w:rsidRPr="009743DD" w:rsidRDefault="009D38EE" w:rsidP="0081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9D38EE" w:rsidRPr="00B77CDE" w:rsidRDefault="009D38EE" w:rsidP="0081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>Ребенок ставит перед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 коробку с шершавыми буквами</w:t>
            </w: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 xml:space="preserve"> 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нимает из нее одну из карточек.</w:t>
            </w:r>
          </w:p>
          <w:p w:rsidR="009D38EE" w:rsidRPr="00CD217D" w:rsidRDefault="009D38EE" w:rsidP="0081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Например, карточку с буквой «А». Педагог показывает </w:t>
            </w: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>ему, как можно двумя пальцами (средним и указательным) обвести букву, будто написать 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повторяет это движение</w:t>
            </w: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 xml:space="preserve"> и в конце обведения называет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Повторяет это же движение «рисуя» </w:t>
            </w:r>
            <w:r w:rsidRPr="00796F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B7F504" wp14:editId="0F3F79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266700</wp:posOffset>
                  </wp:positionV>
                  <wp:extent cx="2627630" cy="1978025"/>
                  <wp:effectExtent l="114300" t="76200" r="58420" b="136525"/>
                  <wp:wrapTight wrapText="bothSides">
                    <wp:wrapPolygon edited="0">
                      <wp:start x="1566" y="-832"/>
                      <wp:lineTo x="-940" y="-416"/>
                      <wp:lineTo x="-940" y="20803"/>
                      <wp:lineTo x="1566" y="22883"/>
                      <wp:lineTo x="19418" y="22883"/>
                      <wp:lineTo x="19575" y="22467"/>
                      <wp:lineTo x="21924" y="19762"/>
                      <wp:lineTo x="21924" y="2704"/>
                      <wp:lineTo x="19575" y="-416"/>
                      <wp:lineTo x="19418" y="-832"/>
                      <wp:lineTo x="1566" y="-832"/>
                    </wp:wrapPolygon>
                  </wp:wrapTight>
                  <wp:docPr id="2" name="Рисунок 2" descr="C:\Users\Acer\Downloads\167585545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167585545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978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букву на подносе с песком. В зависимости от того, гласный или согласный это звук, дно подноса выстилается красным или синим цветом. Он может повторить движение </w:t>
            </w: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 xml:space="preserve">руки в воздухе, чтобы лучше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CDE">
              <w:rPr>
                <w:rFonts w:ascii="Times New Roman" w:hAnsi="Times New Roman" w:cs="Times New Roman"/>
                <w:sz w:val="28"/>
                <w:szCs w:val="28"/>
              </w:rPr>
              <w:t>запечатлеть</w:t>
            </w:r>
            <w:proofErr w:type="spellEnd"/>
            <w:r w:rsidRPr="00B77CDE">
              <w:rPr>
                <w:rFonts w:ascii="Times New Roman" w:hAnsi="Times New Roman" w:cs="Times New Roman"/>
                <w:sz w:val="28"/>
                <w:szCs w:val="28"/>
              </w:rPr>
              <w:t xml:space="preserve"> очертания конкретной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2F45" w:rsidRDefault="00CF2F45"/>
    <w:sectPr w:rsidR="00CF2F45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BE"/>
    <w:rsid w:val="00370378"/>
    <w:rsid w:val="009D38EE"/>
    <w:rsid w:val="00CF2F4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7308-433C-409B-B099-3BE89B27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3</cp:revision>
  <dcterms:created xsi:type="dcterms:W3CDTF">2023-02-09T03:36:00Z</dcterms:created>
  <dcterms:modified xsi:type="dcterms:W3CDTF">2024-02-08T01:59:00Z</dcterms:modified>
</cp:coreProperties>
</file>