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C2" w:rsidRPr="00A7078A" w:rsidRDefault="003A13C2" w:rsidP="003A13C2">
      <w:pPr>
        <w:jc w:val="center"/>
        <w:rPr>
          <w:rFonts w:ascii="Calibri" w:eastAsia="Calibri" w:hAnsi="Calibri" w:cs="Times New Roman"/>
        </w:rPr>
      </w:pPr>
      <w:r w:rsidRPr="00A7078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0EA3B6" wp14:editId="77AB5262">
            <wp:simplePos x="0" y="0"/>
            <wp:positionH relativeFrom="page">
              <wp:posOffset>333375</wp:posOffset>
            </wp:positionH>
            <wp:positionV relativeFrom="paragraph">
              <wp:posOffset>-142875</wp:posOffset>
            </wp:positionV>
            <wp:extent cx="1409700" cy="14097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A7078A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eastAsia="Calibri" w:hAnsi="Times New Roman" w:cs="Times New Roman"/>
          <w:sz w:val="28"/>
          <w:szCs w:val="28"/>
        </w:rPr>
        <w:t>бюджетное</w:t>
      </w:r>
      <w:r w:rsidRPr="00A7078A">
        <w:rPr>
          <w:rFonts w:ascii="Times New Roman" w:eastAsia="Calibri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078A">
        <w:rPr>
          <w:rFonts w:ascii="Times New Roman" w:eastAsia="Calibri" w:hAnsi="Times New Roman" w:cs="Times New Roman"/>
          <w:sz w:val="28"/>
          <w:szCs w:val="28"/>
        </w:rPr>
        <w:t xml:space="preserve">                       «Детский сад №348 «Радость»</w:t>
      </w: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48"/>
          <w:szCs w:val="48"/>
        </w:rPr>
      </w:pPr>
    </w:p>
    <w:p w:rsidR="003A13C2" w:rsidRPr="00F56BCC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52"/>
        </w:rPr>
      </w:pPr>
      <w:r w:rsidRPr="00F56BCC">
        <w:rPr>
          <w:rFonts w:ascii="Times New Roman" w:eastAsia="Calibri" w:hAnsi="Times New Roman" w:cs="Times New Roman"/>
          <w:sz w:val="48"/>
          <w:szCs w:val="52"/>
        </w:rPr>
        <w:t>Паспорт дидактического пособия</w:t>
      </w:r>
    </w:p>
    <w:p w:rsidR="003A13C2" w:rsidRPr="00F56BCC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52"/>
        </w:rPr>
      </w:pPr>
      <w:r>
        <w:rPr>
          <w:rFonts w:ascii="Times New Roman" w:eastAsia="Calibri" w:hAnsi="Times New Roman" w:cs="Times New Roman"/>
          <w:sz w:val="48"/>
          <w:szCs w:val="52"/>
        </w:rPr>
        <w:t>«Сенсорный тоннель»</w:t>
      </w: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A7078A">
        <w:rPr>
          <w:rFonts w:ascii="Times New Roman" w:eastAsia="Calibri" w:hAnsi="Times New Roman" w:cs="Times New Roman"/>
          <w:sz w:val="52"/>
          <w:szCs w:val="52"/>
        </w:rPr>
        <w:t xml:space="preserve"> </w:t>
      </w: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A13C2" w:rsidRPr="00A7078A" w:rsidRDefault="003A13C2" w:rsidP="003A13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078A">
        <w:rPr>
          <w:rFonts w:ascii="Times New Roman" w:eastAsia="Calibri" w:hAnsi="Times New Roman" w:cs="Times New Roman"/>
          <w:sz w:val="28"/>
          <w:szCs w:val="28"/>
        </w:rPr>
        <w:t>Выполнили:</w:t>
      </w:r>
    </w:p>
    <w:p w:rsidR="003A13C2" w:rsidRPr="00A7078A" w:rsidRDefault="003A13C2" w:rsidP="003A13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078A">
        <w:rPr>
          <w:rFonts w:ascii="Times New Roman" w:eastAsia="Calibri" w:hAnsi="Times New Roman" w:cs="Times New Roman"/>
          <w:sz w:val="28"/>
          <w:szCs w:val="28"/>
        </w:rPr>
        <w:t>Андреева Е.В.</w:t>
      </w:r>
    </w:p>
    <w:p w:rsidR="003A13C2" w:rsidRPr="00A7078A" w:rsidRDefault="003A13C2" w:rsidP="003A13C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Войшева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13C2" w:rsidRPr="00A7078A" w:rsidRDefault="003A13C2" w:rsidP="003A13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Новосибирск, 2025</w:t>
      </w:r>
    </w:p>
    <w:p w:rsidR="003A13C2" w:rsidRPr="00A7078A" w:rsidRDefault="003A13C2" w:rsidP="003A13C2">
      <w:pPr>
        <w:jc w:val="center"/>
        <w:rPr>
          <w:rFonts w:ascii="Calibri" w:eastAsia="Calibri" w:hAnsi="Calibri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3A13C2" w:rsidRPr="00A7078A" w:rsidTr="00047CB6">
        <w:tc>
          <w:tcPr>
            <w:tcW w:w="3397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Название </w:t>
            </w:r>
          </w:p>
        </w:tc>
        <w:tc>
          <w:tcPr>
            <w:tcW w:w="7059" w:type="dxa"/>
          </w:tcPr>
          <w:p w:rsidR="003A13C2" w:rsidRDefault="003A13C2" w:rsidP="00047C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4A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Сенсорный тоннель</w:t>
            </w:r>
            <w:r w:rsidRPr="00654A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3A13C2" w:rsidRPr="00A7078A" w:rsidRDefault="003A13C2" w:rsidP="00047C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5643" cy="2276475"/>
                  <wp:effectExtent l="0" t="3493" r="0" b="0"/>
                  <wp:docPr id="2" name="Рисунок 2" descr="C:\Users\андрей\Downloads\IMG-20251020-WA0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ownloads\IMG-20251020-WA0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55643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3C2" w:rsidRPr="00A7078A" w:rsidTr="00047CB6">
        <w:tc>
          <w:tcPr>
            <w:tcW w:w="3397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Авторы </w:t>
            </w:r>
          </w:p>
        </w:tc>
        <w:tc>
          <w:tcPr>
            <w:tcW w:w="7059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Андреева Е.В.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Войшева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Н.Р.</w:t>
            </w:r>
          </w:p>
        </w:tc>
      </w:tr>
      <w:tr w:rsidR="003A13C2" w:rsidRPr="00A7078A" w:rsidTr="00047CB6">
        <w:tc>
          <w:tcPr>
            <w:tcW w:w="3397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7059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2-9</w:t>
            </w: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3A13C2" w:rsidRPr="00A7078A" w:rsidTr="00047CB6">
        <w:tc>
          <w:tcPr>
            <w:tcW w:w="3397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7059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«Социально – коммуникативное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развитие», </w:t>
            </w: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«Физическое развитие»</w:t>
            </w:r>
          </w:p>
        </w:tc>
      </w:tr>
      <w:tr w:rsidR="003A13C2" w:rsidRPr="00A7078A" w:rsidTr="00047CB6">
        <w:tc>
          <w:tcPr>
            <w:tcW w:w="3397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</w:t>
            </w:r>
          </w:p>
        </w:tc>
        <w:tc>
          <w:tcPr>
            <w:tcW w:w="7059" w:type="dxa"/>
          </w:tcPr>
          <w:p w:rsidR="003A13C2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оприоцептивной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тактильной и вестибулярной систем организма</w:t>
            </w:r>
          </w:p>
          <w:p w:rsidR="003A13C2" w:rsidRPr="00F56BCC" w:rsidRDefault="003A13C2" w:rsidP="00047CB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Задачи:</w:t>
            </w:r>
            <w:r w:rsidR="00585F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85FA0" w:rsidRPr="00585FA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и стимулировать моторну</w:t>
            </w:r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="00585FA0" w:rsidRPr="00585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эмоционально-волевую сферу</w:t>
            </w:r>
            <w:r w:rsidR="00A03728">
              <w:rPr>
                <w:rFonts w:ascii="Times New Roman" w:eastAsia="Calibri" w:hAnsi="Times New Roman" w:cs="Times New Roman"/>
                <w:sz w:val="28"/>
                <w:szCs w:val="28"/>
              </w:rPr>
              <w:t>, развивать тактильные ощущения</w:t>
            </w:r>
            <w:bookmarkStart w:id="0" w:name="_GoBack"/>
            <w:bookmarkEnd w:id="0"/>
          </w:p>
        </w:tc>
      </w:tr>
      <w:tr w:rsidR="003A13C2" w:rsidRPr="00A7078A" w:rsidTr="00047CB6">
        <w:tc>
          <w:tcPr>
            <w:tcW w:w="3397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7059" w:type="dxa"/>
          </w:tcPr>
          <w:p w:rsidR="003A13C2" w:rsidRPr="00A7078A" w:rsidRDefault="003A13C2" w:rsidP="00585F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Пособие выполнено из </w:t>
            </w:r>
            <w:proofErr w:type="spellStart"/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>бифлекса</w:t>
            </w:r>
            <w:proofErr w:type="spellEnd"/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585FA0">
              <w:rPr>
                <w:rFonts w:ascii="Times New Roman" w:eastAsia="Calibri" w:hAnsi="Times New Roman" w:cs="Times New Roman"/>
                <w:sz w:val="28"/>
                <w:szCs w:val="28"/>
              </w:rPr>
              <w:t>холофайбера</w:t>
            </w:r>
            <w:proofErr w:type="spellEnd"/>
          </w:p>
        </w:tc>
      </w:tr>
      <w:tr w:rsidR="003A13C2" w:rsidRPr="00A7078A" w:rsidTr="00047CB6">
        <w:tc>
          <w:tcPr>
            <w:tcW w:w="3397" w:type="dxa"/>
          </w:tcPr>
          <w:p w:rsidR="003A13C2" w:rsidRPr="00A7078A" w:rsidRDefault="003A13C2" w:rsidP="00047C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78A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вариантов игровых заданий</w:t>
            </w:r>
          </w:p>
        </w:tc>
        <w:tc>
          <w:tcPr>
            <w:tcW w:w="7059" w:type="dxa"/>
          </w:tcPr>
          <w:p w:rsidR="003A13C2" w:rsidRPr="003A13C2" w:rsidRDefault="00585FA0" w:rsidP="00585FA0">
            <w:pPr>
              <w:shd w:val="clear" w:color="auto" w:fill="FAFAF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1. </w:t>
            </w:r>
            <w:r w:rsidRP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«Винни пух застрял»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Ребёнок пытается пролезть через тоннель без помощи.</w:t>
            </w:r>
          </w:p>
          <w:p w:rsidR="003A13C2" w:rsidRDefault="00585FA0" w:rsidP="00585FA0">
            <w:pPr>
              <w:shd w:val="clear" w:color="auto" w:fill="FAFAF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 </w:t>
            </w:r>
            <w:r w:rsidRP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«Катаемся колбаской»</w:t>
            </w:r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Ребёнок катится от центра комнаты влево, затем вправо. Далее можно усложнять сортир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овкой по цветам (слева зелёный</w:t>
            </w:r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справа синий), в исходном положении в середине комнаты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</w:t>
            </w:r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или родитель даёт материал определённого </w:t>
            </w:r>
            <w:proofErr w:type="gramStart"/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цвета</w:t>
            </w:r>
            <w:proofErr w:type="gramEnd"/>
            <w:r w:rsidR="003A13C2"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ребёнок катится в нужную сторону.</w:t>
            </w:r>
          </w:p>
          <w:p w:rsidR="00585FA0" w:rsidRPr="003A13C2" w:rsidRDefault="00585FA0" w:rsidP="00585FA0">
            <w:pPr>
              <w:shd w:val="clear" w:color="auto" w:fill="FAFAFA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E77E80" wp14:editId="0BECB9F6">
                  <wp:extent cx="3215347" cy="2053762"/>
                  <wp:effectExtent l="0" t="0" r="4445" b="3810"/>
                  <wp:docPr id="5" name="Рисунок 5" descr="C:\Users\андрей\Downloads\IMG-20251020-WA0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дрей\Downloads\IMG-20251020-WA0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080" cy="205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3C2" w:rsidRPr="003A13C2" w:rsidRDefault="003A13C2" w:rsidP="00585FA0">
            <w:pPr>
              <w:shd w:val="clear" w:color="auto" w:fill="FAFAF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 </w:t>
            </w:r>
            <w:r w:rsidR="00585FA0" w:rsidRP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«</w:t>
            </w:r>
            <w:r w:rsidRPr="003A13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Месим тесто</w:t>
            </w:r>
            <w:r w:rsidR="00585FA0" w:rsidRP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»</w:t>
            </w: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Ребёнок находится в тоннеле, специалист или родитель надавливает сверху тоннеля руками, как будто месит тесто, усиливая стимуляцию </w:t>
            </w:r>
            <w:proofErr w:type="spellStart"/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проприоцептивной</w:t>
            </w:r>
            <w:proofErr w:type="spellEnd"/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чувствительности.</w:t>
            </w:r>
          </w:p>
          <w:p w:rsidR="003A13C2" w:rsidRPr="003A13C2" w:rsidRDefault="003A13C2" w:rsidP="00585FA0">
            <w:pPr>
              <w:shd w:val="clear" w:color="auto" w:fill="FAFAFA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4. </w:t>
            </w:r>
            <w:r w:rsidR="00585FA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Pr="003A13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Релаксация</w:t>
            </w:r>
            <w:r w:rsidR="00585FA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» </w:t>
            </w: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Предлагаем ребёнку полежать в тоннеле в тишине, или под успокаивающую музыку, или под белый шум. Можно использовать во время </w:t>
            </w:r>
            <w:proofErr w:type="spellStart"/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мелтдаунов</w:t>
            </w:r>
            <w:proofErr w:type="spellEnd"/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при более лёгких сенсорных перегрузках.</w:t>
            </w:r>
          </w:p>
          <w:p w:rsidR="003A13C2" w:rsidRPr="003A13C2" w:rsidRDefault="003A13C2" w:rsidP="00585FA0">
            <w:pPr>
              <w:shd w:val="clear" w:color="auto" w:fill="FAFAFA"/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A13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Используется на занятиях по сенсорной интеграции. Дополнительное давление помогает сосредоточиться на тактильных, зрительных и слуховых  ощущениях.</w:t>
            </w:r>
          </w:p>
          <w:p w:rsidR="003A13C2" w:rsidRPr="00A7078A" w:rsidRDefault="003A13C2" w:rsidP="003A13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A13C2" w:rsidRPr="00A7078A" w:rsidRDefault="003A13C2" w:rsidP="003A13C2">
      <w:pPr>
        <w:rPr>
          <w:rFonts w:ascii="Calibri" w:eastAsia="Calibri" w:hAnsi="Calibri" w:cs="Times New Roman"/>
        </w:rPr>
      </w:pPr>
    </w:p>
    <w:p w:rsidR="003A13C2" w:rsidRDefault="003A13C2" w:rsidP="003A13C2"/>
    <w:p w:rsidR="003A13C2" w:rsidRDefault="003A13C2" w:rsidP="003A13C2"/>
    <w:p w:rsidR="008348B7" w:rsidRDefault="00A03728"/>
    <w:sectPr w:rsidR="008348B7" w:rsidSect="009D38EE">
      <w:pgSz w:w="11906" w:h="16838"/>
      <w:pgMar w:top="720" w:right="720" w:bottom="720" w:left="720" w:header="708" w:footer="708" w:gutter="0"/>
      <w:pgBorders w:offsetFrom="page">
        <w:top w:val="double" w:sz="4" w:space="24" w:color="984806" w:themeColor="accent6" w:themeShade="80"/>
        <w:left w:val="double" w:sz="4" w:space="24" w:color="984806" w:themeColor="accent6" w:themeShade="80"/>
        <w:bottom w:val="double" w:sz="4" w:space="24" w:color="984806" w:themeColor="accent6" w:themeShade="80"/>
        <w:right w:val="double" w:sz="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0B"/>
    <w:rsid w:val="000B70A6"/>
    <w:rsid w:val="0022059F"/>
    <w:rsid w:val="002D580B"/>
    <w:rsid w:val="003A13C2"/>
    <w:rsid w:val="00585FA0"/>
    <w:rsid w:val="00886DB5"/>
    <w:rsid w:val="00A0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1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92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88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2025-10-21T10:32:00Z</dcterms:created>
  <dcterms:modified xsi:type="dcterms:W3CDTF">2025-10-21T10:49:00Z</dcterms:modified>
</cp:coreProperties>
</file>